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25DEC5">
      <w:pPr>
        <w:pStyle w:val="3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项城市2025年生猪调出大县奖励资金使用分配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表</w:t>
      </w:r>
    </w:p>
    <w:p w14:paraId="7A03BCD4">
      <w:pPr>
        <w:pStyle w:val="3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</w:p>
    <w:tbl>
      <w:tblPr>
        <w:tblStyle w:val="5"/>
        <w:tblW w:w="1421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4545"/>
        <w:gridCol w:w="1361"/>
        <w:gridCol w:w="3933"/>
        <w:gridCol w:w="995"/>
        <w:gridCol w:w="1422"/>
        <w:gridCol w:w="1077"/>
      </w:tblGrid>
      <w:tr w14:paraId="15596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62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82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申报单位名称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1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法人代表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DC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地址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26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是否符合奖补条件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4B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建设内容：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良种引进、圈舍改造、保险补助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8D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奖补金额（元）</w:t>
            </w:r>
          </w:p>
        </w:tc>
      </w:tr>
      <w:tr w14:paraId="46EC7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D8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D1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项城市牧原农牧有限公司五分场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60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薛博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88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郑郭镇朱营村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C7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E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14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459064</w:t>
            </w:r>
          </w:p>
        </w:tc>
      </w:tr>
      <w:tr w14:paraId="04F00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0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8C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项城市丁集关庄和美神养殖场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E7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时志辉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81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丁集镇关庄村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FA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FB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20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229566</w:t>
            </w:r>
          </w:p>
        </w:tc>
      </w:tr>
      <w:tr w14:paraId="3B191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2E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7E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项城市鑫发养殖有限公司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01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周全喜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4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千佛阁办事处周营村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3F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5F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D2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229566</w:t>
            </w:r>
          </w:p>
        </w:tc>
      </w:tr>
      <w:tr w14:paraId="5BC83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58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68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项城市南顿双星养猪场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73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程伟星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07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永丰镇后栾村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2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D3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F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04074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1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C2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河南斌辉养殖有限公司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74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张丽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10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丁集镇关庄村北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EB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1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9E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62F87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6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F4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项城市丰硕养殖有限公司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E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张月强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A4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秣陵镇大凡村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D2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E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0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5DCCF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30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DC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项城市官会飞翔养殖场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D9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李蕾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5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官会镇李泗坑杨庄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50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2D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90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02F2C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9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96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项城市老城牧业有限公司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C8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王伶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4A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秣陵镇淘湾村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5E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3A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9E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07BD4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EA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97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项城市运发养殖有限公司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C7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王腾飞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CB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孙店镇西街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44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FE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3A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2E539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CC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D4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项城市玉英养殖场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E9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王松林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29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官会镇王沙湾村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0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DF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34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55942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79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7F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项城市三店富强养殖有限公司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F3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张瑞丽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CD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三店镇杨楼张庄村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C2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2A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75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3F86A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18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BC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项城市聚盛养殖场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9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赵运飞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38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郑郭镇王埝村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3E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9E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A6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4CDCD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45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9B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项城市秣陵长丰养殖场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AD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张永强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15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秣陵镇张庄村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79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98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CC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137766</w:t>
            </w:r>
          </w:p>
        </w:tc>
      </w:tr>
      <w:tr w14:paraId="3BFD2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06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02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项城市亚河湾养殖场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AF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张亚亚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00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高寺镇汕河村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C3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63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8C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A281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A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BC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项城市东海养殖有限公司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3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刘东海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DE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孙店镇小刘庄村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95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A7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52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3D9B5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E5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19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项城市南顿丰宝养殖场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17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王怀令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98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南顿镇马旗村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4A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36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2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710F8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6D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C3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项城市朱进功养殖场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BD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朱进功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FC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高寺镇油坊庄行政村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E9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CE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9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9ADA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3A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3A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项城市海运养殖场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52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刘海岗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3A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永丰镇汕河行政村刘广楼村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C3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7E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D9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65A8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DB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EB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项城市泓河养殖有限公司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DE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徐汝杰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91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莲花办事处徐楼村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78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51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44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38A7E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8F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1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项城市孙店镇二伟养殖场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F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崔二伟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F6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孙店镇王楼村南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5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6F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highlight w:val="none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9E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411AC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15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F0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项城市三店舒畅养殖场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77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束强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8C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三店镇夏庄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38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7A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32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0EFF8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66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72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项城市官会群兴养殖场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53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闫俊领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19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官会镇大王营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3C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BC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FE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4F29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16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C9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项城市寺高镇永峰养殖场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28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张爱玲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3D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高寺镇吴庄行政村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33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D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BE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D5CD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7B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0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项城市孙店书华养殖场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D0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龚书华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53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孙店镇西街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9A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DE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09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354E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9B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D8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项城市林嵩养殖有限公司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4E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张礼堂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A4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王明口镇吕沟村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3D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94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3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D236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85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80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项城市千佛阁金业养殖场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D8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周毛毛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D9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千佛阁办事处周营寨村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A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97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ED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C5EC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BF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DC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项城市陈焕养殖有限公司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83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陈焕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0E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郑郭镇大朱营村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FF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62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29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EB24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D9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28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01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项城市莲花亿来养殖场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D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刘世营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2D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莲花韩小庄韩楼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F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4C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82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74D9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57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29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60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项城市华泽养殖场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50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张芳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9D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南顿镇王坡村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2F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BC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D5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053B5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51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30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08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项城市美英养殖场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5A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王美英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2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郑郭镇束庄村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8F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0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11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0ED37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E4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31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E4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项城市孙店路畅养殖场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F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路畅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4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孙店镇王楼行政村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E8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39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23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E66F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12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32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3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项城市郑郭朱学彬养殖场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C6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朱学彬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5B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郑郭镇朱营村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5F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6A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06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702E7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6F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33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DA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项城市孙店春保养殖场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FA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王春保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6B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孙店镇孙店西街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41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D9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保险补助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2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14C47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A5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34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A2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项城市莲花亚峰养殖场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EA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刘乾坤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6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莲花办事处韩小庄韩楼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B1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76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F8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A277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F0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35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C0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项城市南顿镇王洪民养猪场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09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王洪民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B5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南顿镇王楼村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DA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35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D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2DBED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A8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36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6A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项城市振琪养殖场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3D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韩霞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B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永丰镇后栾村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86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B0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9E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B00B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B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37</w:t>
            </w: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20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项城市孙店风莲养殖场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78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师风莲</w:t>
            </w: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56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孙店镇刘营村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4C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是</w:t>
            </w: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74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良种引进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22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73506</w:t>
            </w:r>
          </w:p>
        </w:tc>
      </w:tr>
      <w:tr w14:paraId="51679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19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4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99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合计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D2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36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6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2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51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4060000</w:t>
            </w:r>
          </w:p>
        </w:tc>
      </w:tr>
    </w:tbl>
    <w:p w14:paraId="51997412">
      <w:pPr>
        <w:pStyle w:val="3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sectPr>
      <w:pgSz w:w="16838" w:h="11906" w:orient="landscape"/>
      <w:pgMar w:top="1134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D77D30C6-B33A-4F91-9A97-DEEC6F371415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2" w:fontKey="{6CAB4D2B-FABF-4748-8B62-8BDE72A3D76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VkZGIwYTAxYTRjZjc5MDFiYmVlZjgwN2NlZmI1MjYifQ=="/>
  </w:docVars>
  <w:rsids>
    <w:rsidRoot w:val="20BC4815"/>
    <w:rsid w:val="06260D4D"/>
    <w:rsid w:val="075A2245"/>
    <w:rsid w:val="12751CB1"/>
    <w:rsid w:val="151A4A2D"/>
    <w:rsid w:val="194454EB"/>
    <w:rsid w:val="19520AE8"/>
    <w:rsid w:val="19CB6070"/>
    <w:rsid w:val="20BC4815"/>
    <w:rsid w:val="2BA26AFF"/>
    <w:rsid w:val="33226615"/>
    <w:rsid w:val="35B91489"/>
    <w:rsid w:val="3BC404A5"/>
    <w:rsid w:val="481E4066"/>
    <w:rsid w:val="489A4E2B"/>
    <w:rsid w:val="4C8F10DF"/>
    <w:rsid w:val="4D946725"/>
    <w:rsid w:val="4F063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cs="Times New Roman"/>
      <w:szCs w:val="21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1425</Words>
  <Characters>1678</Characters>
  <Lines>0</Lines>
  <Paragraphs>0</Paragraphs>
  <TotalTime>2</TotalTime>
  <ScaleCrop>false</ScaleCrop>
  <LinksUpToDate>false</LinksUpToDate>
  <CharactersWithSpaces>1678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2023-12-12T01:08:00Z</dcterms:created>
  <dc:creator>独来独往</dc:creator>
  <cp:lastModifiedBy>钮衣谷琉</cp:lastModifiedBy>
  <cp:lastPrinted>2026-04-27T02:14:00Z</cp:lastPrinted>
  <dcterms:modified xsi:type="dcterms:W3CDTF">2026-04-30T09:32:52Z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E6F0861F2BB242AD8AA487D85051A122_13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