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067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"/>
        <w:gridCol w:w="2706"/>
        <w:gridCol w:w="3046"/>
        <w:gridCol w:w="1740"/>
        <w:gridCol w:w="1167"/>
        <w:gridCol w:w="1410"/>
      </w:tblGrid>
      <w:tr w14:paraId="29825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067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D6CFA5">
            <w:pPr>
              <w:pStyle w:val="3"/>
              <w:spacing w:line="240" w:lineRule="auto"/>
              <w:jc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32"/>
                <w:szCs w:val="32"/>
              </w:rPr>
              <w:t>2024年</w:t>
            </w:r>
            <w:r>
              <w:rPr>
                <w:rFonts w:hint="eastAsia" w:ascii="宋体" w:hAnsi="宋体" w:eastAsia="宋体" w:cs="宋体"/>
                <w:sz w:val="32"/>
                <w:szCs w:val="32"/>
                <w:lang w:val="en"/>
              </w:rPr>
              <w:t>项城市规上工业企业技术改造</w:t>
            </w:r>
            <w:r>
              <w:rPr>
                <w:rFonts w:hint="eastAsia" w:ascii="宋体" w:hAnsi="宋体" w:eastAsia="宋体" w:cs="宋体"/>
                <w:sz w:val="32"/>
                <w:szCs w:val="32"/>
                <w:lang w:val="en" w:eastAsia="zh-CN"/>
              </w:rPr>
              <w:t>项目补</w:t>
            </w:r>
            <w:r>
              <w:rPr>
                <w:rFonts w:hint="eastAsia" w:ascii="宋体" w:hAnsi="宋体" w:cs="宋体"/>
                <w:sz w:val="32"/>
                <w:szCs w:val="32"/>
                <w:lang w:val="en" w:eastAsia="zh-CN"/>
              </w:rPr>
              <w:t>助</w:t>
            </w:r>
            <w:r>
              <w:rPr>
                <w:rFonts w:hint="eastAsia" w:ascii="宋体" w:hAnsi="宋体" w:eastAsia="宋体" w:cs="宋体"/>
                <w:sz w:val="32"/>
                <w:szCs w:val="32"/>
                <w:lang w:val="en" w:eastAsia="zh-CN"/>
              </w:rPr>
              <w:t>名单</w:t>
            </w:r>
          </w:p>
        </w:tc>
      </w:tr>
      <w:tr w14:paraId="5E1D9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745051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Cs w:val="21"/>
              </w:rPr>
            </w:pPr>
            <w:r>
              <w:rPr>
                <w:rStyle w:val="8"/>
                <w:sz w:val="21"/>
                <w:szCs w:val="21"/>
                <w:lang w:bidi="ar"/>
              </w:rPr>
              <w:t>序号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63ACFF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Cs w:val="21"/>
              </w:rPr>
            </w:pPr>
            <w:r>
              <w:rPr>
                <w:rStyle w:val="8"/>
                <w:sz w:val="21"/>
                <w:szCs w:val="21"/>
                <w:lang w:bidi="ar"/>
              </w:rPr>
              <w:t>申报项目名称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FA280">
            <w:pPr>
              <w:widowControl/>
              <w:jc w:val="center"/>
              <w:textAlignment w:val="center"/>
              <w:rPr>
                <w:rStyle w:val="8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企业名称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EAF509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技术改造项目</w:t>
            </w:r>
          </w:p>
          <w:p w14:paraId="3163F09F">
            <w:pPr>
              <w:widowControl/>
              <w:jc w:val="center"/>
              <w:textAlignment w:val="center"/>
              <w:rPr>
                <w:rStyle w:val="8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类型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4AB1C2F">
            <w:pPr>
              <w:widowControl/>
              <w:jc w:val="center"/>
              <w:textAlignment w:val="center"/>
              <w:rPr>
                <w:rStyle w:val="8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申报金额</w:t>
            </w:r>
          </w:p>
          <w:p w14:paraId="127DB545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（万元）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D27814B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评审后金额（万元）</w:t>
            </w:r>
          </w:p>
        </w:tc>
      </w:tr>
      <w:tr w14:paraId="69D58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EA0B0">
            <w:pPr>
              <w:widowControl/>
              <w:jc w:val="center"/>
              <w:textAlignment w:val="center"/>
              <w:rPr>
                <w:rFonts w:hint="eastAsia" w:ascii="Times New Roman" w:hAnsi="Times New Roman"/>
                <w:b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</w:rPr>
              <w:t>1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896D12">
            <w:pPr>
              <w:widowControl/>
              <w:jc w:val="both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项城华丰国际皮革城有限公司绿色化技术改造项</w:t>
            </w:r>
            <w:r>
              <w:rPr>
                <w:rStyle w:val="8"/>
                <w:rFonts w:hint="eastAsia"/>
                <w:sz w:val="21"/>
                <w:szCs w:val="21"/>
                <w:lang w:eastAsia="zh-CN" w:bidi="ar"/>
              </w:rPr>
              <w:t>目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F2EB16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项城华丰国际皮革城有限公</w:t>
            </w:r>
            <w:r>
              <w:rPr>
                <w:rStyle w:val="8"/>
                <w:rFonts w:hint="eastAsia"/>
                <w:sz w:val="21"/>
                <w:szCs w:val="21"/>
                <w:lang w:eastAsia="zh-CN" w:bidi="ar"/>
              </w:rPr>
              <w:t>司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029951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绿色化技术</w:t>
            </w:r>
            <w:r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  <w:t>改造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211D860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4D5FA5DD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100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61F7DD3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2056ACDD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100</w:t>
            </w:r>
          </w:p>
        </w:tc>
      </w:tr>
      <w:tr w14:paraId="5DA37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4FFF94"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  <w:lang w:val="en-US" w:eastAsia="zh-CN"/>
              </w:rPr>
              <w:t>2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58E413">
            <w:pPr>
              <w:widowControl/>
              <w:jc w:val="both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上海六合堂生物科技项城制药有限公司中药制剂技术升级改造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252217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上海六合堂生物科技项城制药有限公司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890BE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智能化改造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346B9FE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67609B46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100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8B3FAB5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034CD6FB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100</w:t>
            </w:r>
          </w:p>
        </w:tc>
      </w:tr>
      <w:tr w14:paraId="51C7C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038C0"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  <w:lang w:val="en-US" w:eastAsia="zh-CN"/>
              </w:rPr>
              <w:t>3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2198A">
            <w:pPr>
              <w:widowControl/>
              <w:jc w:val="both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bidi="ar"/>
              </w:rPr>
              <w:t>河南瑞博电气有限公司高低压配电柜体生产线，三箱箱体生产线技术改造项目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EAA35D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eastAsia="zh-CN" w:bidi="ar"/>
              </w:rPr>
              <w:t>河南瑞博电气有限公司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4F38AF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智能化改造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E3BA5B9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48E47A14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25.35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DEEC2A2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62AFEDD6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25.35</w:t>
            </w:r>
          </w:p>
        </w:tc>
      </w:tr>
      <w:tr w14:paraId="3E160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007E1D"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  <w:lang w:val="en-US" w:eastAsia="zh-CN"/>
              </w:rPr>
              <w:t>4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C321E3">
            <w:pPr>
              <w:widowControl/>
              <w:jc w:val="both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项城市纺织有限公司绿色智能化技术改造项目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7C7B29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项城市纺织有限公司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459955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智能化改造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CDBED25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40E1CC98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69.76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F976B61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098A111E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69.76</w:t>
            </w:r>
          </w:p>
        </w:tc>
      </w:tr>
      <w:tr w14:paraId="6AD2A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09227"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b/>
                <w:bCs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04FD5">
            <w:pPr>
              <w:widowControl/>
              <w:jc w:val="both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年产100万件高档医护服装智能化生产线改建项目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734A3B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河南省样道服饰设计有限公司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AC518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智能化改造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8A4F788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4EA20EFB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89.62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E4AC2BC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02A678B8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89.62</w:t>
            </w:r>
          </w:p>
        </w:tc>
      </w:tr>
      <w:tr w14:paraId="2BF21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74AE4"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  <w:lang w:val="en-US" w:eastAsia="zh-CN"/>
              </w:rPr>
              <w:t>6</w:t>
            </w:r>
          </w:p>
        </w:tc>
        <w:tc>
          <w:tcPr>
            <w:tcW w:w="2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0AE10B">
            <w:pPr>
              <w:widowControl/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项城市腾龙实业有限公司年产400万套电子产品连接器线束生产线技术改造项目</w:t>
            </w:r>
          </w:p>
        </w:tc>
        <w:tc>
          <w:tcPr>
            <w:tcW w:w="3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C04E8B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项城市腾龙实业有限公司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5A216A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Style w:val="8"/>
                <w:rFonts w:hint="default"/>
                <w:sz w:val="21"/>
                <w:szCs w:val="21"/>
                <w:lang w:bidi="ar"/>
              </w:rPr>
              <w:t>智能化改造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BBF0405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5AD4A867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448BE67C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78.76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524C6A1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204F125E">
            <w:pPr>
              <w:widowControl/>
              <w:jc w:val="center"/>
              <w:textAlignment w:val="center"/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</w:pPr>
          </w:p>
          <w:p w14:paraId="100F7766">
            <w:pPr>
              <w:widowControl/>
              <w:jc w:val="center"/>
              <w:textAlignment w:val="center"/>
              <w:rPr>
                <w:rStyle w:val="8"/>
                <w:rFonts w:hint="default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eastAsia"/>
                <w:sz w:val="21"/>
                <w:szCs w:val="21"/>
                <w:lang w:val="en-US" w:eastAsia="zh-CN" w:bidi="ar"/>
              </w:rPr>
              <w:t>78.76</w:t>
            </w:r>
          </w:p>
        </w:tc>
      </w:tr>
    </w:tbl>
    <w:p w14:paraId="6853DCE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00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208D"/>
    <w:rsid w:val="02125D32"/>
    <w:rsid w:val="486E3F11"/>
    <w:rsid w:val="4C291EDE"/>
    <w:rsid w:val="5AC43ED5"/>
    <w:rsid w:val="764C50A6"/>
    <w:rsid w:val="7F9F9C2C"/>
    <w:rsid w:val="B7D34D16"/>
    <w:rsid w:val="DFFF208D"/>
    <w:rsid w:val="F5FF9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2"/>
    <w:basedOn w:val="1"/>
    <w:qFormat/>
    <w:uiPriority w:val="0"/>
    <w:pPr>
      <w:spacing w:after="120" w:line="480" w:lineRule="auto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font01"/>
    <w:qFormat/>
    <w:uiPriority w:val="0"/>
    <w:rPr>
      <w:rFonts w:ascii="仿宋" w:hAnsi="仿宋" w:eastAsia="仿宋" w:cs="仿宋"/>
      <w:b/>
      <w:bCs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601</Words>
  <Characters>697</Characters>
  <Lines>0</Lines>
  <Paragraphs>0</Paragraphs>
  <TotalTime>9</TotalTime>
  <ScaleCrop>false</ScaleCrop>
  <LinksUpToDate>false</LinksUpToDate>
  <CharactersWithSpaces>706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2025-07-30T08:41:00Z</dcterms:created>
  <dc:creator>unis</dc:creator>
  <cp:lastModifiedBy>后来</cp:lastModifiedBy>
  <dcterms:modified xsi:type="dcterms:W3CDTF">2025-10-27T01:31:42Z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DADE2D20922C4F67B2F38F0E54D3D1E4_13</vt:lpwstr>
  </property>
  <property fmtid="{D5CDD505-2E9C-101B-9397-08002B2CF9AE}" pid="4" name="KSOTemplateDocerSaveRecord">
    <vt:lpwstr>eyJoZGlkIjoiMTc4OWE4ZGZjMTJhNTlmZTVjYWM3OWUzNWE1NDczODAiLCJ1c2VySWQiOiIxMDA5MTYzMzg2In0=</vt:lpwstr>
  </property>
</Properties>
</file>