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11</w:t>
      </w:r>
    </w:p>
    <w:p>
      <w:pPr>
        <w:spacing w:line="586" w:lineRule="exact"/>
        <w:rPr>
          <w:rFonts w:hint="default" w:ascii="Times New Roman" w:hAnsi="Times New Roman" w:eastAsia="黑体" w:cs="Times New Roman"/>
          <w:bCs/>
          <w:color w:val="auto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</w:pPr>
      <w:bookmarkStart w:id="1" w:name="_GoBack"/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承包地性质查询申请书</w:t>
      </w:r>
    </w:p>
    <w:bookmarkEnd w:id="1"/>
    <w:p>
      <w:pPr>
        <w:spacing w:line="586" w:lineRule="exact"/>
        <w:jc w:val="center"/>
        <w:rPr>
          <w:rFonts w:hint="default" w:ascii="Times New Roman" w:hAnsi="Times New Roman" w:eastAsia="方正小标宋简体" w:cs="Times New Roman"/>
          <w:color w:val="auto"/>
          <w:kern w:val="0"/>
          <w:szCs w:val="32"/>
          <w:highlight w:val="none"/>
        </w:rPr>
      </w:pPr>
    </w:p>
    <w:p>
      <w:pPr>
        <w:spacing w:line="586" w:lineRule="exact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 xml:space="preserve">     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乡镇人民政府自然资源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：</w:t>
      </w:r>
    </w:p>
    <w:p>
      <w:pPr>
        <w:spacing w:line="586" w:lineRule="exact"/>
        <w:ind w:firstLine="848" w:firstLineChars="265"/>
        <w:rPr>
          <w:rFonts w:hint="default" w:ascii="Times New Roman" w:hAnsi="Times New Roman" w:eastAsia="仿宋_GB2312" w:cs="Times New Roman"/>
          <w:color w:val="auto"/>
          <w:spacing w:val="6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我系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 xml:space="preserve">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（个人填姓名，合作社、家庭农场、农业企业填名称），身份证号码（统一社会信用代码）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 xml:space="preserve">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</w:t>
      </w:r>
      <w:r>
        <w:rPr>
          <w:rFonts w:hint="default" w:ascii="Times New Roman" w:hAnsi="Times New Roman" w:eastAsia="仿宋_GB2312" w:cs="Times New Roman"/>
          <w:color w:val="auto"/>
          <w:spacing w:val="6"/>
          <w:sz w:val="32"/>
          <w:szCs w:val="32"/>
          <w:highlight w:val="none"/>
        </w:rPr>
        <w:t>因规划农业生产需要，拟对下列地块性质进行查询，请予支持为盼。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279"/>
        <w:gridCol w:w="2115"/>
        <w:gridCol w:w="2127"/>
        <w:gridCol w:w="1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</w:pPr>
            <w:bookmarkStart w:id="0" w:name="_Hlk76867854"/>
            <w:r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  <w:t>序号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  <w:t>地块编码</w:t>
            </w:r>
          </w:p>
        </w:tc>
        <w:tc>
          <w:tcPr>
            <w:tcW w:w="21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  <w:t>承包户主</w:t>
            </w:r>
          </w:p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  <w:t>身份证号</w:t>
            </w:r>
          </w:p>
        </w:tc>
        <w:tc>
          <w:tcPr>
            <w:tcW w:w="21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  <w:t>承包人签字</w:t>
            </w:r>
          </w:p>
        </w:tc>
        <w:tc>
          <w:tcPr>
            <w:tcW w:w="179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  <w:t>地块性质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0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1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179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0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2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179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0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3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179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0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4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179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0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5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179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0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6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179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0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7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212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179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bookmarkEnd w:id="0"/>
    </w:tbl>
    <w:p>
      <w:pPr>
        <w:rPr>
          <w:rFonts w:hint="default" w:ascii="Times New Roman" w:hAnsi="Times New Roman" w:eastAsia="仿宋_GB2312" w:cs="Times New Roman"/>
          <w:color w:val="auto"/>
          <w:highlight w:val="none"/>
        </w:rPr>
      </w:pP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textAlignment w:val="auto"/>
        <w:rPr>
          <w:rFonts w:hint="default"/>
          <w:color w:val="auto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55" w:firstLineChars="1550"/>
        <w:textAlignment w:val="auto"/>
        <w:rPr>
          <w:rFonts w:hint="eastAsia" w:ascii="仿宋_GB2312" w:hAnsi="仿宋_GB2312" w:eastAsia="仿宋_GB2312" w:cs="仿宋_GB2312"/>
          <w:color w:val="auto"/>
          <w:sz w:val="28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                     </w:t>
      </w:r>
      <w:r>
        <w:rPr>
          <w:rFonts w:hint="eastAsia" w:ascii="仿宋_GB2312" w:hAnsi="仿宋_GB2312" w:eastAsia="仿宋_GB2312" w:cs="仿宋_GB2312"/>
          <w:color w:val="auto"/>
          <w:sz w:val="28"/>
          <w:highlight w:val="none"/>
        </w:rPr>
        <w:t>申请人（单位）：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28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8"/>
          <w:highlight w:val="none"/>
        </w:rPr>
        <w:t xml:space="preserve">                                                年   月   日</w:t>
      </w:r>
    </w:p>
    <w:p>
      <w:pPr>
        <w:rPr>
          <w:rFonts w:hint="eastAsia" w:ascii="仿宋_GB2312" w:hAnsi="仿宋_GB2312" w:eastAsia="仿宋_GB2312" w:cs="仿宋_GB2312"/>
          <w:color w:val="auto"/>
          <w:highlight w:val="none"/>
        </w:rPr>
      </w:pPr>
    </w:p>
    <w:p>
      <w:pPr>
        <w:spacing w:line="500" w:lineRule="exact"/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</w:rPr>
        <w:t>申请提交要件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</w:rPr>
        <w:t>1.查询人系承包方时需提供身份证、承包合同复印件；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  <w:lang w:eastAsia="zh-CN"/>
        </w:rPr>
        <w:sectPr>
          <w:pgSz w:w="11906" w:h="16838"/>
          <w:pgMar w:top="1871" w:right="1531" w:bottom="1474" w:left="1531" w:header="851" w:footer="1134" w:gutter="0"/>
          <w:pgNumType w:fmt="numberInDash"/>
          <w:cols w:space="720" w:num="1"/>
          <w:docGrid w:linePitch="610" w:charSpace="-2506"/>
        </w:sect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</w:rPr>
        <w:t>2.查询人系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  <w:lang w:val="en"/>
        </w:rPr>
        <w:t>受让方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</w:rPr>
        <w:t>时，需提供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  <w:lang w:val="en"/>
        </w:rPr>
        <w:t>受让方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</w:rPr>
        <w:t>身份证复印件或营业执照复印</w:t>
      </w:r>
      <w:r>
        <w:rPr>
          <w:rFonts w:hint="eastAsia" w:ascii="仿宋_GB2312" w:hAnsi="仿宋_GB2312" w:eastAsia="仿宋_GB2312" w:cs="仿宋_GB2312"/>
          <w:color w:val="auto"/>
          <w:spacing w:val="-6"/>
          <w:sz w:val="28"/>
          <w:szCs w:val="28"/>
          <w:highlight w:val="none"/>
        </w:rPr>
        <w:t>件，</w:t>
      </w:r>
      <w:r>
        <w:rPr>
          <w:rFonts w:hint="eastAsia" w:ascii="仿宋_GB2312" w:hAnsi="仿宋_GB2312" w:eastAsia="仿宋_GB2312" w:cs="仿宋_GB2312"/>
          <w:color w:val="auto"/>
          <w:spacing w:val="-6"/>
          <w:sz w:val="28"/>
          <w:szCs w:val="28"/>
          <w:highlight w:val="none"/>
          <w:lang w:eastAsia="zh-CN"/>
        </w:rPr>
        <w:t>承包方土地承包经营权证复印件（</w:t>
      </w:r>
      <w:r>
        <w:rPr>
          <w:rFonts w:hint="eastAsia" w:ascii="仿宋_GB2312" w:hAnsi="仿宋_GB2312" w:eastAsia="仿宋_GB2312" w:cs="仿宋_GB2312"/>
          <w:color w:val="auto"/>
          <w:spacing w:val="-6"/>
          <w:sz w:val="28"/>
          <w:szCs w:val="28"/>
          <w:highlight w:val="none"/>
        </w:rPr>
        <w:t>承包合同</w:t>
      </w:r>
      <w:r>
        <w:rPr>
          <w:rFonts w:hint="eastAsia" w:ascii="仿宋_GB2312" w:hAnsi="仿宋_GB2312" w:eastAsia="仿宋_GB2312" w:cs="仿宋_GB2312"/>
          <w:color w:val="auto"/>
          <w:spacing w:val="-6"/>
          <w:sz w:val="28"/>
          <w:szCs w:val="28"/>
          <w:highlight w:val="none"/>
          <w:lang w:eastAsia="zh-CN"/>
        </w:rPr>
        <w:t>复印件）及</w:t>
      </w:r>
      <w:r>
        <w:rPr>
          <w:rFonts w:hint="eastAsia" w:ascii="仿宋_GB2312" w:hAnsi="仿宋_GB2312" w:eastAsia="仿宋_GB2312" w:cs="仿宋_GB2312"/>
          <w:color w:val="auto"/>
          <w:spacing w:val="-6"/>
          <w:sz w:val="28"/>
          <w:szCs w:val="28"/>
          <w:highlight w:val="none"/>
        </w:rPr>
        <w:t>流转合同复印件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13849FC"/>
    <w:rsid w:val="132F0080"/>
    <w:rsid w:val="18A92683"/>
    <w:rsid w:val="1C1C4F1A"/>
    <w:rsid w:val="22835CF3"/>
    <w:rsid w:val="425828A0"/>
    <w:rsid w:val="429338D8"/>
    <w:rsid w:val="499046CE"/>
    <w:rsid w:val="528C489C"/>
    <w:rsid w:val="61F5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正文首行缩进1"/>
    <w:basedOn w:val="2"/>
    <w:next w:val="4"/>
    <w:qFormat/>
    <w:uiPriority w:val="0"/>
    <w:pPr>
      <w:ind w:firstLine="420" w:firstLineChars="100"/>
    </w:pPr>
  </w:style>
  <w:style w:type="paragraph" w:customStyle="1" w:styleId="8">
    <w:name w:val="Body Text 21"/>
    <w:basedOn w:val="1"/>
    <w:qFormat/>
    <w:uiPriority w:val="99"/>
    <w:pPr>
      <w:spacing w:line="480" w:lineRule="auto"/>
    </w:pPr>
  </w:style>
  <w:style w:type="paragraph" w:customStyle="1" w:styleId="9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161</Words>
  <Characters>162</Characters>
  <Lines>0</Lines>
  <Paragraphs>0</Paragraphs>
  <TotalTime>0</TotalTime>
  <ScaleCrop>false</ScaleCrop>
  <LinksUpToDate>false</LinksUpToDate>
  <CharactersWithSpaces>202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2023-07-07T11:01:01Z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B7413A1C55344E9288A8E0DEB656DFD5_13</vt:lpwstr>
  </property>
</Properties>
</file>