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9</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9</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16</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16</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22</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w:t>
      </w:r>
      <w:bookmarkStart w:id="1" w:name="_GoBack"/>
      <w:bookmarkEnd w:id="1"/>
      <w:r>
        <w:rPr>
          <w:rFonts w:hint="eastAsia"/>
          <w:color w:val="5B9BD5" w:themeColor="accent1"/>
          <w14:textFill>
            <w14:solidFill>
              <w14:schemeClr w14:val="accent1"/>
            </w14:solidFill>
          </w14:textFill>
        </w:rPr>
        <w:t>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4"/>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4"/>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4"/>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4"/>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4"/>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河南美昊环保科技有限公司美昊年加工300万平方米节能玻璃</w:t>
            </w:r>
          </w:p>
        </w:tc>
        <w:tc>
          <w:tcPr>
            <w:tcW w:w="2283" w:type="dxa"/>
            <w:shd w:val="clear" w:color="auto" w:fill="auto"/>
            <w:vAlign w:val="center"/>
          </w:tcPr>
          <w:p w14:paraId="38D54E7C">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[2025]71</w:t>
            </w:r>
            <w:r>
              <w:rPr>
                <w:rFonts w:hint="eastAsia" w:ascii="宋体" w:hAnsi="宋体" w:eastAsia="宋体" w:cs="宋体"/>
                <w:color w:val="0070C0"/>
              </w:rPr>
              <w:t>号</w:t>
            </w:r>
          </w:p>
        </w:tc>
        <w:tc>
          <w:tcPr>
            <w:tcW w:w="2335" w:type="dxa"/>
            <w:shd w:val="clear" w:color="auto" w:fill="auto"/>
            <w:vAlign w:val="center"/>
          </w:tcPr>
          <w:p w14:paraId="3A2557C1">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50910</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4"/>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6FCE92C">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0" w:name="_Hlk195709370"/>
            <w:r>
              <w:rPr>
                <w:rFonts w:hint="default" w:ascii="宋体" w:hAnsi="宋体" w:eastAsia="宋体" w:cs="宋体"/>
                <w:color w:val="0070C0"/>
                <w:lang w:val="en-US" w:eastAsia="zh-CN"/>
              </w:rPr>
              <w:t>鹿邑真源医院新院区新增数字减影血管造影机应用项目</w:t>
            </w:r>
            <w:bookmarkEnd w:id="0"/>
          </w:p>
        </w:tc>
        <w:tc>
          <w:tcPr>
            <w:tcW w:w="2283" w:type="dxa"/>
            <w:shd w:val="clear" w:color="auto" w:fill="auto"/>
            <w:vAlign w:val="center"/>
          </w:tcPr>
          <w:p w14:paraId="72EE87F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[2025]72</w:t>
            </w:r>
            <w:r>
              <w:rPr>
                <w:rFonts w:hint="eastAsia" w:ascii="宋体" w:hAnsi="宋体" w:eastAsia="宋体" w:cs="宋体"/>
                <w:color w:val="0070C0"/>
              </w:rPr>
              <w:t>号</w:t>
            </w:r>
          </w:p>
        </w:tc>
        <w:tc>
          <w:tcPr>
            <w:tcW w:w="2335" w:type="dxa"/>
            <w:shd w:val="clear" w:color="auto" w:fill="auto"/>
            <w:vAlign w:val="center"/>
          </w:tcPr>
          <w:p w14:paraId="5907234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50915</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河南明德塑业有限公司年产1000吨塑料制品改扩建项目</w:t>
            </w:r>
          </w:p>
        </w:tc>
        <w:tc>
          <w:tcPr>
            <w:tcW w:w="2283" w:type="dxa"/>
            <w:shd w:val="clear" w:color="auto" w:fill="auto"/>
            <w:vAlign w:val="center"/>
          </w:tcPr>
          <w:p w14:paraId="6DBAE8EA">
            <w:pPr>
              <w:pStyle w:val="14"/>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[2025]73</w:t>
            </w:r>
            <w:r>
              <w:rPr>
                <w:rFonts w:hint="eastAsia" w:ascii="宋体" w:hAnsi="宋体" w:eastAsia="宋体" w:cs="宋体"/>
                <w:color w:val="0070C0"/>
              </w:rPr>
              <w:t>号</w:t>
            </w:r>
          </w:p>
        </w:tc>
        <w:tc>
          <w:tcPr>
            <w:tcW w:w="2335" w:type="dxa"/>
            <w:shd w:val="clear" w:color="auto" w:fill="auto"/>
            <w:vAlign w:val="center"/>
          </w:tcPr>
          <w:p w14:paraId="6B34BF39">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50915</w:t>
            </w:r>
          </w:p>
        </w:tc>
      </w:tr>
    </w:tbl>
    <w:p w14:paraId="0DAD3C11">
      <w:pPr>
        <w:pStyle w:val="14"/>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3"/>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5B6684"/>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1"/>
    <w:autoRedefine/>
    <w:qFormat/>
    <w:uiPriority w:val="0"/>
    <w:pPr>
      <w:ind w:firstLine="420" w:firstLineChars="100"/>
    </w:pPr>
    <w:rPr>
      <w:szCs w:val="24"/>
    </w:rPr>
  </w:style>
  <w:style w:type="paragraph" w:styleId="3">
    <w:name w:val="Body Text"/>
    <w:basedOn w:val="1"/>
    <w:next w:val="1"/>
    <w:autoRedefine/>
    <w:qFormat/>
    <w:uiPriority w:val="0"/>
    <w:pPr>
      <w:spacing w:after="120"/>
    </w:pPr>
    <w:rPr>
      <w:szCs w:val="20"/>
    </w:rPr>
  </w:style>
  <w:style w:type="paragraph" w:styleId="5">
    <w:name w:val="Normal Indent"/>
    <w:basedOn w:val="1"/>
    <w:next w:val="1"/>
    <w:qFormat/>
    <w:uiPriority w:val="0"/>
    <w:pPr>
      <w:spacing w:line="520" w:lineRule="atLeast"/>
      <w:ind w:firstLine="200"/>
    </w:pPr>
    <w:rPr>
      <w:sz w:val="28"/>
      <w:szCs w:val="21"/>
    </w:rPr>
  </w:style>
  <w:style w:type="paragraph" w:styleId="6">
    <w:name w:val="toa heading"/>
    <w:basedOn w:val="1"/>
    <w:next w:val="1"/>
    <w:qFormat/>
    <w:uiPriority w:val="0"/>
    <w:pPr>
      <w:spacing w:before="120" w:after="120" w:line="360" w:lineRule="auto"/>
      <w:ind w:firstLine="200" w:firstLineChars="200"/>
      <w:jc w:val="left"/>
    </w:pPr>
    <w:rPr>
      <w:sz w:val="24"/>
      <w:u w:val="single"/>
    </w:r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6"/>
    <w:qFormat/>
    <w:uiPriority w:val="0"/>
    <w:pPr>
      <w:spacing w:after="120" w:line="480" w:lineRule="auto"/>
      <w:ind w:left="420" w:leftChars="200"/>
    </w:pPr>
    <w:rPr>
      <w:sz w:val="24"/>
      <w:szCs w:val="20"/>
    </w:rPr>
  </w:style>
  <w:style w:type="paragraph" w:styleId="9">
    <w:name w:val="List Bullet 5"/>
    <w:basedOn w:val="1"/>
    <w:qFormat/>
    <w:uiPriority w:val="0"/>
    <w:pPr>
      <w:numPr>
        <w:ilvl w:val="0"/>
        <w:numId w:val="1"/>
      </w:numPr>
    </w:pPr>
  </w:style>
  <w:style w:type="paragraph" w:styleId="10">
    <w:name w:val="footer"/>
    <w:basedOn w:val="1"/>
    <w:link w:val="25"/>
    <w:qFormat/>
    <w:uiPriority w:val="0"/>
    <w:pPr>
      <w:tabs>
        <w:tab w:val="center" w:pos="4153"/>
        <w:tab w:val="right" w:pos="8306"/>
      </w:tabs>
      <w:snapToGrid w:val="0"/>
      <w:jc w:val="left"/>
    </w:pPr>
    <w:rPr>
      <w:sz w:val="18"/>
      <w:szCs w:val="18"/>
    </w:rPr>
  </w:style>
  <w:style w:type="paragraph" w:styleId="11">
    <w:name w:val="header"/>
    <w:basedOn w:val="1"/>
    <w:next w:val="12"/>
    <w:link w:val="24"/>
    <w:qFormat/>
    <w:uiPriority w:val="0"/>
    <w:pPr>
      <w:tabs>
        <w:tab w:val="center" w:pos="4153"/>
        <w:tab w:val="right" w:pos="8306"/>
      </w:tabs>
      <w:snapToGrid w:val="0"/>
      <w:jc w:val="center"/>
    </w:pPr>
    <w:rPr>
      <w:sz w:val="18"/>
      <w:szCs w:val="18"/>
    </w:rPr>
  </w:style>
  <w:style w:type="paragraph" w:customStyle="1" w:styleId="12">
    <w:name w:val="样式5"/>
    <w:basedOn w:val="13"/>
    <w:qFormat/>
    <w:uiPriority w:val="0"/>
    <w:pPr>
      <w:tabs>
        <w:tab w:val="center" w:pos="0"/>
        <w:tab w:val="left" w:pos="1440"/>
        <w:tab w:val="left" w:pos="1765"/>
      </w:tabs>
      <w:snapToGrid w:val="0"/>
      <w:spacing w:line="360" w:lineRule="auto"/>
      <w:ind w:firstLine="510"/>
    </w:pPr>
  </w:style>
  <w:style w:type="paragraph" w:customStyle="1" w:styleId="13">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4">
    <w:name w:val="Normal (Web)"/>
    <w:basedOn w:val="1"/>
    <w:autoRedefine/>
    <w:qFormat/>
    <w:uiPriority w:val="0"/>
    <w:pPr>
      <w:spacing w:beforeAutospacing="1" w:afterAutospacing="1"/>
      <w:jc w:val="left"/>
    </w:pPr>
    <w:rPr>
      <w:rFonts w:cs="Times New Roman"/>
      <w:kern w:val="0"/>
      <w:sz w:val="24"/>
    </w:rPr>
  </w:style>
  <w:style w:type="paragraph" w:styleId="15">
    <w:name w:val="Title"/>
    <w:basedOn w:val="1"/>
    <w:qFormat/>
    <w:uiPriority w:val="1"/>
    <w:pPr>
      <w:ind w:left="509" w:right="655"/>
      <w:jc w:val="center"/>
    </w:pPr>
    <w:rPr>
      <w:rFonts w:ascii="宋体" w:hAnsi="宋体" w:eastAsia="宋体" w:cs="宋体"/>
      <w:b/>
      <w:bCs/>
      <w:sz w:val="36"/>
      <w:szCs w:val="36"/>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1"/>
    <w:qFormat/>
    <w:uiPriority w:val="0"/>
    <w:rPr>
      <w:rFonts w:asciiTheme="minorHAnsi" w:hAnsiTheme="minorHAnsi" w:eastAsiaTheme="minorEastAsia" w:cstheme="minorBidi"/>
      <w:kern w:val="2"/>
      <w:sz w:val="18"/>
      <w:szCs w:val="18"/>
    </w:rPr>
  </w:style>
  <w:style w:type="character" w:customStyle="1" w:styleId="25">
    <w:name w:val="页脚 字符"/>
    <w:basedOn w:val="19"/>
    <w:link w:val="10"/>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426</Words>
  <Characters>516</Characters>
  <Lines>1</Lines>
  <Paragraphs>1</Paragraphs>
  <TotalTime>0</TotalTime>
  <ScaleCrop>false</ScaleCrop>
  <LinksUpToDate>false</LinksUpToDate>
  <CharactersWithSpaces>516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2025-11-17T09:34:34Z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