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附件1</w:t>
      </w:r>
    </w:p>
    <w:p>
      <w:pPr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32"/>
        </w:rPr>
        <w:t>纳入整合范围的中央财政资金目录</w:t>
      </w:r>
    </w:p>
    <w:bookmarkEnd w:id="0"/>
    <w:p>
      <w:pPr>
        <w:pStyle w:val="2"/>
        <w:ind w:firstLine="320"/>
      </w:pPr>
    </w:p>
    <w:tbl>
      <w:tblPr>
        <w:tblStyle w:val="4"/>
        <w:tblW w:w="8946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4928"/>
        <w:gridCol w:w="326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4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firstLine="482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lang w:bidi="ar"/>
              </w:rPr>
              <w:t>资金名称</w:t>
            </w:r>
          </w:p>
        </w:tc>
        <w:tc>
          <w:tcPr>
            <w:tcW w:w="3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firstLine="482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lang w:bidi="ar"/>
              </w:rPr>
              <w:t>主管部门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7" w:hRule="atLeast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ind w:firstLine="0" w:firstLineChars="0"/>
              <w:jc w:val="center"/>
              <w:textAlignment w:val="center"/>
              <w:rPr>
                <w:rFonts w:hint="eastAsia" w:ascii="仿宋_GB2312" w:hAnsi="宋体" w:cs="宋体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Cs w:val="32"/>
                <w:lang w:bidi="ar"/>
              </w:rPr>
              <w:t>1</w:t>
            </w:r>
          </w:p>
        </w:tc>
        <w:tc>
          <w:tcPr>
            <w:tcW w:w="4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ind w:firstLine="0" w:firstLineChars="0"/>
              <w:jc w:val="left"/>
              <w:textAlignment w:val="center"/>
              <w:rPr>
                <w:rFonts w:hint="eastAsia" w:ascii="仿宋_GB2312" w:hAnsi="宋体" w:cs="宋体"/>
                <w:color w:val="000000"/>
                <w:szCs w:val="32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Cs w:val="32"/>
                <w:lang w:bidi="ar"/>
              </w:rPr>
              <w:t>中央财政衔接乡村振兴补助资金（原中央财政专项扶贫资金）</w:t>
            </w:r>
          </w:p>
        </w:tc>
        <w:tc>
          <w:tcPr>
            <w:tcW w:w="3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ind w:firstLine="0" w:firstLineChars="0"/>
              <w:jc w:val="left"/>
              <w:textAlignment w:val="center"/>
              <w:rPr>
                <w:rFonts w:hint="eastAsia" w:ascii="仿宋_GB2312" w:hAnsi="宋体" w:cs="宋体"/>
                <w:color w:val="000000"/>
                <w:szCs w:val="32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Cs w:val="32"/>
                <w:lang w:bidi="ar"/>
              </w:rPr>
              <w:t>财政部、发展改革委、国家民委、农业农村部、林草局、乡村振兴局</w:t>
            </w:r>
          </w:p>
        </w:tc>
      </w:tr>
    </w:tbl>
    <w:p>
      <w:pPr>
        <w:jc w:val="center"/>
        <w:rPr>
          <w:rFonts w:ascii="仿宋_GB2312" w:hAnsi="仿宋_GB2312" w:cs="仿宋_GB2312"/>
          <w:szCs w:val="2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28149F"/>
    <w:rsid w:val="10281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640" w:firstLineChars="20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0"/>
      <w:ind w:firstLine="420" w:firstLineChars="100"/>
    </w:pPr>
  </w:style>
  <w:style w:type="paragraph" w:styleId="3">
    <w:name w:val="Body Text"/>
    <w:basedOn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2022-01-20T03:11:00Z</dcterms:created>
  <dc:creator>yyl62</dc:creator>
  <cp:lastModifiedBy>yyl62</cp:lastModifiedBy>
  <dcterms:modified xsi:type="dcterms:W3CDTF">2022-01-20T03:13:02Z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